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E7" w:rsidRPr="00B425E7" w:rsidRDefault="00FC42C6" w:rsidP="00B425E7">
      <w:pPr>
        <w:jc w:val="center"/>
        <w:rPr>
          <w:sz w:val="20"/>
          <w:u w:val="single"/>
        </w:rPr>
      </w:pPr>
      <w:r w:rsidRPr="00B425E7">
        <w:rPr>
          <w:b/>
          <w:sz w:val="20"/>
          <w:u w:val="single"/>
        </w:rPr>
        <w:t>Year 12 Induction</w:t>
      </w:r>
      <w:r w:rsidR="00B425E7" w:rsidRPr="00B425E7">
        <w:rPr>
          <w:b/>
          <w:sz w:val="20"/>
          <w:u w:val="single"/>
        </w:rPr>
        <w:t xml:space="preserve"> Programme 2020/21 in St Michael’</w:t>
      </w:r>
      <w:r w:rsidR="00B425E7">
        <w:rPr>
          <w:b/>
          <w:sz w:val="20"/>
          <w:u w:val="single"/>
        </w:rPr>
        <w:t>s Building (n</w:t>
      </w:r>
      <w:r w:rsidR="00B425E7" w:rsidRPr="00B425E7">
        <w:rPr>
          <w:b/>
          <w:sz w:val="20"/>
          <w:u w:val="single"/>
        </w:rPr>
        <w:t>ote: timetabled lessons will start for Year 12 on Monday 7</w:t>
      </w:r>
      <w:r w:rsidR="00B425E7" w:rsidRPr="00B425E7">
        <w:rPr>
          <w:b/>
          <w:sz w:val="20"/>
          <w:u w:val="single"/>
          <w:vertAlign w:val="superscript"/>
        </w:rPr>
        <w:t>th</w:t>
      </w:r>
      <w:r w:rsidR="00B425E7" w:rsidRPr="00B425E7">
        <w:rPr>
          <w:b/>
          <w:sz w:val="20"/>
          <w:u w:val="single"/>
        </w:rPr>
        <w:t xml:space="preserve"> September 2020)</w:t>
      </w:r>
    </w:p>
    <w:p w:rsidR="005A2959" w:rsidRPr="00807F60" w:rsidRDefault="00E40D52">
      <w:pPr>
        <w:rPr>
          <w:b/>
          <w:sz w:val="20"/>
        </w:rPr>
      </w:pPr>
      <w:r>
        <w:rPr>
          <w:b/>
          <w:sz w:val="20"/>
        </w:rPr>
        <w:t>Thursday</w:t>
      </w:r>
      <w:r w:rsidR="00E651F2" w:rsidRPr="00807F60">
        <w:rPr>
          <w:b/>
          <w:sz w:val="20"/>
        </w:rPr>
        <w:t xml:space="preserve"> </w:t>
      </w:r>
      <w:r>
        <w:rPr>
          <w:b/>
          <w:sz w:val="20"/>
        </w:rPr>
        <w:t>3rd</w:t>
      </w:r>
      <w:r w:rsidR="005A2959" w:rsidRPr="00807F60">
        <w:rPr>
          <w:b/>
          <w:sz w:val="20"/>
        </w:rPr>
        <w:t xml:space="preserve"> </w:t>
      </w:r>
      <w:r w:rsidR="00B425E7">
        <w:rPr>
          <w:b/>
          <w:sz w:val="20"/>
        </w:rPr>
        <w:t>September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1"/>
        <w:gridCol w:w="10069"/>
        <w:gridCol w:w="2622"/>
      </w:tblGrid>
      <w:tr w:rsidR="002E48A2" w:rsidRPr="00807F60" w:rsidTr="002E48A2">
        <w:tc>
          <w:tcPr>
            <w:tcW w:w="465" w:type="pct"/>
            <w:shd w:val="clear" w:color="auto" w:fill="000000" w:themeFill="text1"/>
          </w:tcPr>
          <w:p w:rsidR="002E48A2" w:rsidRPr="00807F60" w:rsidRDefault="002E48A2" w:rsidP="0036719D">
            <w:pPr>
              <w:rPr>
                <w:b/>
                <w:i/>
                <w:sz w:val="20"/>
              </w:rPr>
            </w:pPr>
            <w:r w:rsidRPr="00807F60">
              <w:rPr>
                <w:b/>
                <w:i/>
                <w:sz w:val="20"/>
              </w:rPr>
              <w:t>Timing</w:t>
            </w:r>
          </w:p>
        </w:tc>
        <w:tc>
          <w:tcPr>
            <w:tcW w:w="3598" w:type="pct"/>
            <w:shd w:val="clear" w:color="auto" w:fill="000000" w:themeFill="text1"/>
          </w:tcPr>
          <w:p w:rsidR="002E48A2" w:rsidRPr="00807F60" w:rsidRDefault="002E48A2" w:rsidP="00430447">
            <w:pPr>
              <w:rPr>
                <w:b/>
                <w:i/>
                <w:sz w:val="20"/>
              </w:rPr>
            </w:pPr>
            <w:r w:rsidRPr="00807F60">
              <w:rPr>
                <w:b/>
                <w:i/>
                <w:sz w:val="20"/>
              </w:rPr>
              <w:t>Activity</w:t>
            </w:r>
          </w:p>
        </w:tc>
        <w:tc>
          <w:tcPr>
            <w:tcW w:w="937" w:type="pct"/>
            <w:shd w:val="clear" w:color="auto" w:fill="000000" w:themeFill="text1"/>
          </w:tcPr>
          <w:p w:rsidR="002E48A2" w:rsidRPr="00807F60" w:rsidRDefault="002E48A2" w:rsidP="00430447">
            <w:pPr>
              <w:rPr>
                <w:b/>
                <w:i/>
                <w:sz w:val="20"/>
              </w:rPr>
            </w:pPr>
            <w:r w:rsidRPr="00807F60">
              <w:rPr>
                <w:b/>
                <w:i/>
                <w:sz w:val="20"/>
              </w:rPr>
              <w:t>Staffing</w:t>
            </w:r>
          </w:p>
        </w:tc>
      </w:tr>
      <w:tr w:rsidR="002E48A2" w:rsidRPr="00807F60" w:rsidTr="002E48A2">
        <w:tc>
          <w:tcPr>
            <w:tcW w:w="465" w:type="pct"/>
          </w:tcPr>
          <w:p w:rsidR="002E48A2" w:rsidRPr="00807F60" w:rsidRDefault="002E48A2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8.</w:t>
            </w:r>
            <w:r w:rsidR="00731ADD">
              <w:rPr>
                <w:sz w:val="20"/>
              </w:rPr>
              <w:t>00</w:t>
            </w:r>
            <w:r w:rsidR="004925C7">
              <w:rPr>
                <w:sz w:val="20"/>
              </w:rPr>
              <w:t>am</w:t>
            </w:r>
          </w:p>
        </w:tc>
        <w:tc>
          <w:tcPr>
            <w:tcW w:w="3598" w:type="pct"/>
          </w:tcPr>
          <w:p w:rsidR="002E48A2" w:rsidRPr="00807F60" w:rsidRDefault="002E48A2" w:rsidP="00430447">
            <w:pPr>
              <w:rPr>
                <w:sz w:val="20"/>
              </w:rPr>
            </w:pPr>
            <w:r w:rsidRPr="00807F60">
              <w:rPr>
                <w:sz w:val="20"/>
              </w:rPr>
              <w:t>Prefect briefing (M4</w:t>
            </w:r>
            <w:r w:rsidR="003B74A5">
              <w:rPr>
                <w:sz w:val="20"/>
              </w:rPr>
              <w:t>1</w:t>
            </w:r>
            <w:r w:rsidRPr="00807F60">
              <w:rPr>
                <w:sz w:val="20"/>
              </w:rPr>
              <w:t>)</w:t>
            </w:r>
          </w:p>
        </w:tc>
        <w:tc>
          <w:tcPr>
            <w:tcW w:w="937" w:type="pct"/>
          </w:tcPr>
          <w:p w:rsidR="002E48A2" w:rsidRPr="00807F60" w:rsidRDefault="00B81B53" w:rsidP="00430447">
            <w:pPr>
              <w:rPr>
                <w:sz w:val="20"/>
              </w:rPr>
            </w:pPr>
            <w:r>
              <w:rPr>
                <w:sz w:val="20"/>
              </w:rPr>
              <w:t>AL</w:t>
            </w:r>
            <w:r w:rsidR="002E48A2" w:rsidRPr="00807F60">
              <w:rPr>
                <w:sz w:val="20"/>
              </w:rPr>
              <w:t>, IM &amp; Prefects</w:t>
            </w:r>
          </w:p>
        </w:tc>
      </w:tr>
      <w:tr w:rsidR="002E48A2" w:rsidRPr="00807F60" w:rsidTr="002E48A2">
        <w:tc>
          <w:tcPr>
            <w:tcW w:w="465" w:type="pct"/>
          </w:tcPr>
          <w:p w:rsidR="002E48A2" w:rsidRPr="00807F60" w:rsidRDefault="002E48A2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Registration 8.</w:t>
            </w:r>
            <w:r w:rsidR="00064A56">
              <w:rPr>
                <w:sz w:val="20"/>
              </w:rPr>
              <w:t>30</w:t>
            </w:r>
            <w:r w:rsidR="003B74A5">
              <w:rPr>
                <w:sz w:val="20"/>
              </w:rPr>
              <w:t>-9.25</w:t>
            </w:r>
          </w:p>
        </w:tc>
        <w:tc>
          <w:tcPr>
            <w:tcW w:w="3598" w:type="pct"/>
          </w:tcPr>
          <w:p w:rsidR="002E48A2" w:rsidRPr="00807F60" w:rsidRDefault="00E651F2" w:rsidP="005348E5">
            <w:pPr>
              <w:rPr>
                <w:sz w:val="20"/>
              </w:rPr>
            </w:pPr>
            <w:r w:rsidRPr="00807F60">
              <w:rPr>
                <w:sz w:val="20"/>
              </w:rPr>
              <w:t xml:space="preserve">Prefects to sign students in. Any </w:t>
            </w:r>
            <w:r w:rsidR="002E48A2" w:rsidRPr="00807F60">
              <w:rPr>
                <w:sz w:val="20"/>
              </w:rPr>
              <w:t>ID badges issues sorted</w:t>
            </w:r>
            <w:r w:rsidR="00B742DB">
              <w:rPr>
                <w:sz w:val="20"/>
              </w:rPr>
              <w:t xml:space="preserve">, students to be directed </w:t>
            </w:r>
            <w:r w:rsidR="00407C53">
              <w:rPr>
                <w:sz w:val="20"/>
              </w:rPr>
              <w:t>reception</w:t>
            </w:r>
            <w:r w:rsidR="002E48A2" w:rsidRPr="00807F60">
              <w:rPr>
                <w:sz w:val="20"/>
              </w:rPr>
              <w:t xml:space="preserve"> (tables to be outside hall)</w:t>
            </w:r>
          </w:p>
          <w:p w:rsidR="00E651F2" w:rsidRPr="00807F60" w:rsidRDefault="00E651F2" w:rsidP="005348E5">
            <w:pPr>
              <w:rPr>
                <w:sz w:val="20"/>
              </w:rPr>
            </w:pPr>
            <w:r w:rsidRPr="00807F60">
              <w:rPr>
                <w:sz w:val="20"/>
              </w:rPr>
              <w:t>Students to sit in tutor groups in the gym</w:t>
            </w:r>
            <w:r w:rsidR="00B742DB">
              <w:rPr>
                <w:sz w:val="20"/>
              </w:rPr>
              <w:t xml:space="preserve"> (bleachers out)</w:t>
            </w:r>
            <w:r w:rsidRPr="00807F60">
              <w:rPr>
                <w:sz w:val="20"/>
              </w:rPr>
              <w:t>. Prefects to assist (plastic letters</w:t>
            </w:r>
            <w:r w:rsidR="00B742DB">
              <w:rPr>
                <w:sz w:val="20"/>
              </w:rPr>
              <w:t xml:space="preserve"> to be held up</w:t>
            </w:r>
            <w:r w:rsidRPr="00807F60">
              <w:rPr>
                <w:sz w:val="20"/>
              </w:rPr>
              <w:t>)</w:t>
            </w:r>
          </w:p>
          <w:p w:rsidR="002E48A2" w:rsidRPr="00807F60" w:rsidRDefault="002E48A2" w:rsidP="002E48A2">
            <w:pPr>
              <w:rPr>
                <w:sz w:val="20"/>
              </w:rPr>
            </w:pPr>
            <w:r w:rsidRPr="00807F60">
              <w:rPr>
                <w:sz w:val="20"/>
              </w:rPr>
              <w:t>Assembly (10</w:t>
            </w:r>
            <w:r w:rsidR="00E651F2" w:rsidRPr="00807F60">
              <w:rPr>
                <w:sz w:val="20"/>
              </w:rPr>
              <w:t>-20</w:t>
            </w:r>
            <w:r w:rsidRPr="00807F60">
              <w:rPr>
                <w:sz w:val="20"/>
              </w:rPr>
              <w:t xml:space="preserve"> mins) Welcome, </w:t>
            </w:r>
            <w:r w:rsidR="00B742DB">
              <w:rPr>
                <w:sz w:val="20"/>
              </w:rPr>
              <w:t xml:space="preserve">congratulations, </w:t>
            </w:r>
            <w:r w:rsidRPr="00807F60">
              <w:rPr>
                <w:sz w:val="20"/>
              </w:rPr>
              <w:t>outline of the day &amp; tone setting</w:t>
            </w:r>
            <w:r w:rsidR="00E651F2" w:rsidRPr="00807F60">
              <w:rPr>
                <w:sz w:val="20"/>
              </w:rPr>
              <w:t>.</w:t>
            </w:r>
            <w:r w:rsidR="00DB27B9">
              <w:rPr>
                <w:sz w:val="20"/>
              </w:rPr>
              <w:t xml:space="preserve"> BUDDY volunteers.</w:t>
            </w:r>
          </w:p>
        </w:tc>
        <w:tc>
          <w:tcPr>
            <w:tcW w:w="937" w:type="pct"/>
          </w:tcPr>
          <w:p w:rsidR="002E48A2" w:rsidRPr="00807F60" w:rsidRDefault="00B81B53" w:rsidP="005348E5">
            <w:pPr>
              <w:rPr>
                <w:sz w:val="20"/>
              </w:rPr>
            </w:pPr>
            <w:r>
              <w:rPr>
                <w:sz w:val="20"/>
              </w:rPr>
              <w:t>AL</w:t>
            </w:r>
            <w:r w:rsidR="002E48A2" w:rsidRPr="00807F60">
              <w:rPr>
                <w:sz w:val="20"/>
              </w:rPr>
              <w:t>, IM, Tutors</w:t>
            </w:r>
          </w:p>
          <w:p w:rsidR="002E48A2" w:rsidRPr="00807F60" w:rsidRDefault="002E48A2" w:rsidP="005348E5">
            <w:pPr>
              <w:rPr>
                <w:sz w:val="20"/>
              </w:rPr>
            </w:pPr>
            <w:r w:rsidRPr="00807F60">
              <w:rPr>
                <w:sz w:val="20"/>
              </w:rPr>
              <w:t xml:space="preserve">Tina </w:t>
            </w:r>
          </w:p>
          <w:p w:rsidR="002E48A2" w:rsidRPr="00807F60" w:rsidRDefault="002E48A2" w:rsidP="002E48A2">
            <w:pPr>
              <w:rPr>
                <w:sz w:val="20"/>
              </w:rPr>
            </w:pPr>
            <w:r w:rsidRPr="00807F60">
              <w:rPr>
                <w:i/>
                <w:sz w:val="20"/>
              </w:rPr>
              <w:t xml:space="preserve">Prefects to seat </w:t>
            </w:r>
          </w:p>
        </w:tc>
      </w:tr>
      <w:tr w:rsidR="002E48A2" w:rsidRPr="00807F60" w:rsidTr="002E48A2">
        <w:tc>
          <w:tcPr>
            <w:tcW w:w="465" w:type="pct"/>
          </w:tcPr>
          <w:p w:rsidR="002E48A2" w:rsidRPr="00807F60" w:rsidRDefault="005C7747" w:rsidP="0036719D">
            <w:pPr>
              <w:rPr>
                <w:sz w:val="20"/>
              </w:rPr>
            </w:pPr>
            <w:r>
              <w:rPr>
                <w:sz w:val="20"/>
              </w:rPr>
              <w:t>9.25</w:t>
            </w:r>
            <w:r w:rsidR="003B74A5">
              <w:rPr>
                <w:sz w:val="20"/>
              </w:rPr>
              <w:t>-9.55</w:t>
            </w:r>
          </w:p>
        </w:tc>
        <w:tc>
          <w:tcPr>
            <w:tcW w:w="3598" w:type="pct"/>
          </w:tcPr>
          <w:p w:rsidR="002E48A2" w:rsidRPr="00807F60" w:rsidRDefault="002E48A2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 xml:space="preserve">Tutor time </w:t>
            </w:r>
            <w:r w:rsidR="00566777" w:rsidRPr="00807F60">
              <w:rPr>
                <w:sz w:val="20"/>
              </w:rPr>
              <w:t>(rooming as below).</w:t>
            </w:r>
            <w:r w:rsidRPr="00807F60">
              <w:rPr>
                <w:sz w:val="20"/>
              </w:rPr>
              <w:t xml:space="preserve"> Meeting your form – ice-breakers</w:t>
            </w:r>
            <w:r w:rsidR="00667601" w:rsidRPr="00807F60">
              <w:rPr>
                <w:sz w:val="20"/>
              </w:rPr>
              <w:t>, introduction of treasure hunt</w:t>
            </w:r>
            <w:r w:rsidRPr="00807F60">
              <w:rPr>
                <w:sz w:val="20"/>
              </w:rPr>
              <w:t xml:space="preserve"> activity &amp; group arrangement </w:t>
            </w:r>
            <w:r w:rsidR="004D2708" w:rsidRPr="00807F60">
              <w:rPr>
                <w:sz w:val="20"/>
              </w:rPr>
              <w:t>(Please col</w:t>
            </w:r>
            <w:r w:rsidR="00B81B53">
              <w:rPr>
                <w:sz w:val="20"/>
              </w:rPr>
              <w:t xml:space="preserve">lect mobile </w:t>
            </w:r>
            <w:r w:rsidR="00DB27B9">
              <w:rPr>
                <w:sz w:val="20"/>
              </w:rPr>
              <w:t>- Fill in sheet on Computer</w:t>
            </w:r>
            <w:r w:rsidR="004D2708" w:rsidRPr="00807F60">
              <w:rPr>
                <w:sz w:val="20"/>
              </w:rPr>
              <w:t xml:space="preserve">) </w:t>
            </w:r>
          </w:p>
          <w:p w:rsidR="002E48A2" w:rsidRPr="00807F60" w:rsidRDefault="002E48A2" w:rsidP="0036719D">
            <w:pPr>
              <w:rPr>
                <w:i/>
                <w:sz w:val="20"/>
              </w:rPr>
            </w:pPr>
            <w:r w:rsidRPr="00807F60">
              <w:rPr>
                <w:i/>
                <w:sz w:val="20"/>
              </w:rPr>
              <w:t>Prefects l</w:t>
            </w:r>
            <w:r w:rsidR="00871942">
              <w:rPr>
                <w:i/>
                <w:sz w:val="20"/>
              </w:rPr>
              <w:t>eave to be in position for treasure hunt</w:t>
            </w:r>
          </w:p>
        </w:tc>
        <w:tc>
          <w:tcPr>
            <w:tcW w:w="937" w:type="pct"/>
          </w:tcPr>
          <w:p w:rsidR="002E48A2" w:rsidRPr="00807F60" w:rsidRDefault="002E48A2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Tutors</w:t>
            </w:r>
          </w:p>
          <w:p w:rsidR="00566777" w:rsidRPr="00807F60" w:rsidRDefault="00566777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Prefects</w:t>
            </w:r>
          </w:p>
        </w:tc>
      </w:tr>
      <w:tr w:rsidR="002E48A2" w:rsidRPr="00807F60" w:rsidTr="002E48A2">
        <w:tc>
          <w:tcPr>
            <w:tcW w:w="465" w:type="pct"/>
          </w:tcPr>
          <w:p w:rsidR="002E48A2" w:rsidRPr="00807F60" w:rsidRDefault="00A15B99" w:rsidP="0036719D">
            <w:pPr>
              <w:rPr>
                <w:sz w:val="20"/>
              </w:rPr>
            </w:pPr>
            <w:r>
              <w:rPr>
                <w:sz w:val="20"/>
              </w:rPr>
              <w:t>9.55-10.45</w:t>
            </w:r>
          </w:p>
        </w:tc>
        <w:tc>
          <w:tcPr>
            <w:tcW w:w="3598" w:type="pct"/>
          </w:tcPr>
          <w:p w:rsidR="002E48A2" w:rsidRPr="00807F60" w:rsidRDefault="00667601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G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R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Y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O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A</w:t>
            </w:r>
            <w:r w:rsidR="00FC42C6" w:rsidRPr="00807F60">
              <w:rPr>
                <w:sz w:val="20"/>
              </w:rPr>
              <w:t xml:space="preserve"> – Form time activities</w:t>
            </w:r>
          </w:p>
          <w:p w:rsidR="00667601" w:rsidRPr="00807F60" w:rsidRDefault="00667601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T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H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S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P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I</w:t>
            </w:r>
            <w:r w:rsidR="00FC42C6" w:rsidRPr="00807F60">
              <w:rPr>
                <w:sz w:val="20"/>
              </w:rPr>
              <w:t xml:space="preserve"> – Treasure Hunt</w:t>
            </w:r>
            <w:r w:rsidR="004D2708" w:rsidRPr="00807F60">
              <w:rPr>
                <w:sz w:val="20"/>
              </w:rPr>
              <w:t xml:space="preserve"> (students to return for 10.40)</w:t>
            </w:r>
          </w:p>
        </w:tc>
        <w:tc>
          <w:tcPr>
            <w:tcW w:w="937" w:type="pct"/>
          </w:tcPr>
          <w:p w:rsidR="00566777" w:rsidRPr="00807F60" w:rsidRDefault="00566777" w:rsidP="00566777">
            <w:pPr>
              <w:rPr>
                <w:sz w:val="20"/>
              </w:rPr>
            </w:pPr>
            <w:r w:rsidRPr="00807F60">
              <w:rPr>
                <w:sz w:val="20"/>
              </w:rPr>
              <w:t>Tutors</w:t>
            </w:r>
          </w:p>
          <w:p w:rsidR="002E48A2" w:rsidRPr="00807F60" w:rsidRDefault="00566777" w:rsidP="00566777">
            <w:pPr>
              <w:rPr>
                <w:sz w:val="20"/>
              </w:rPr>
            </w:pPr>
            <w:r w:rsidRPr="00807F60">
              <w:rPr>
                <w:sz w:val="20"/>
              </w:rPr>
              <w:t>Prefects</w:t>
            </w:r>
          </w:p>
        </w:tc>
      </w:tr>
      <w:tr w:rsidR="002E48A2" w:rsidRPr="00807F60" w:rsidTr="002E48A2">
        <w:tc>
          <w:tcPr>
            <w:tcW w:w="465" w:type="pct"/>
            <w:shd w:val="clear" w:color="auto" w:fill="D9D9D9" w:themeFill="background1" w:themeFillShade="D9"/>
          </w:tcPr>
          <w:p w:rsidR="002E48A2" w:rsidRPr="00807F60" w:rsidRDefault="002E48A2" w:rsidP="0036719D">
            <w:pPr>
              <w:rPr>
                <w:sz w:val="20"/>
              </w:rPr>
            </w:pPr>
            <w:r w:rsidRPr="00807F60">
              <w:rPr>
                <w:sz w:val="20"/>
              </w:rPr>
              <w:t>Break</w:t>
            </w:r>
          </w:p>
        </w:tc>
        <w:tc>
          <w:tcPr>
            <w:tcW w:w="3598" w:type="pct"/>
            <w:shd w:val="clear" w:color="auto" w:fill="D9D9D9" w:themeFill="background1" w:themeFillShade="D9"/>
          </w:tcPr>
          <w:p w:rsidR="002E48A2" w:rsidRPr="00807F60" w:rsidRDefault="00DB27B9" w:rsidP="0036719D">
            <w:pPr>
              <w:rPr>
                <w:sz w:val="20"/>
              </w:rPr>
            </w:pPr>
            <w:r>
              <w:rPr>
                <w:sz w:val="20"/>
              </w:rPr>
              <w:t>Sixth Form Common Room or can go out of school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E48A2" w:rsidRPr="00807F60" w:rsidRDefault="00B81B53" w:rsidP="0036719D">
            <w:pPr>
              <w:rPr>
                <w:sz w:val="20"/>
              </w:rPr>
            </w:pPr>
            <w:r>
              <w:rPr>
                <w:sz w:val="20"/>
              </w:rPr>
              <w:t>AL</w:t>
            </w:r>
            <w:r w:rsidR="00566777" w:rsidRPr="00807F60">
              <w:rPr>
                <w:sz w:val="20"/>
              </w:rPr>
              <w:t xml:space="preserve"> &amp; IM to supervise Common Room</w:t>
            </w:r>
          </w:p>
        </w:tc>
      </w:tr>
      <w:tr w:rsidR="002E48A2" w:rsidRPr="00807F60" w:rsidTr="00F3400E">
        <w:trPr>
          <w:trHeight w:val="576"/>
        </w:trPr>
        <w:tc>
          <w:tcPr>
            <w:tcW w:w="465" w:type="pct"/>
          </w:tcPr>
          <w:p w:rsidR="00A15B99" w:rsidRPr="00807F60" w:rsidRDefault="00A15B99" w:rsidP="0036719D">
            <w:pPr>
              <w:rPr>
                <w:sz w:val="20"/>
              </w:rPr>
            </w:pPr>
            <w:r>
              <w:rPr>
                <w:sz w:val="20"/>
              </w:rPr>
              <w:t>11.10-12.00</w:t>
            </w:r>
          </w:p>
        </w:tc>
        <w:tc>
          <w:tcPr>
            <w:tcW w:w="3598" w:type="pct"/>
          </w:tcPr>
          <w:p w:rsidR="00667601" w:rsidRPr="00807F60" w:rsidRDefault="00667601" w:rsidP="00667601">
            <w:pPr>
              <w:rPr>
                <w:sz w:val="20"/>
              </w:rPr>
            </w:pPr>
            <w:r w:rsidRPr="00807F60">
              <w:rPr>
                <w:sz w:val="20"/>
              </w:rPr>
              <w:t>G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R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Y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O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A</w:t>
            </w:r>
            <w:r w:rsidR="00FC42C6" w:rsidRPr="00807F60">
              <w:rPr>
                <w:sz w:val="20"/>
              </w:rPr>
              <w:t xml:space="preserve"> – </w:t>
            </w:r>
            <w:r w:rsidR="00E4551E" w:rsidRPr="00807F60">
              <w:rPr>
                <w:sz w:val="20"/>
              </w:rPr>
              <w:t>Treasure Hunt (students to return for 11.55)</w:t>
            </w:r>
          </w:p>
          <w:p w:rsidR="002E48A2" w:rsidRPr="00807F60" w:rsidRDefault="00667601" w:rsidP="00E4551E">
            <w:pPr>
              <w:rPr>
                <w:sz w:val="20"/>
              </w:rPr>
            </w:pPr>
            <w:r w:rsidRPr="00807F60">
              <w:rPr>
                <w:sz w:val="20"/>
              </w:rPr>
              <w:t>T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H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S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P</w:t>
            </w:r>
            <w:r w:rsidR="00E4551E" w:rsidRPr="00807F60">
              <w:rPr>
                <w:sz w:val="20"/>
              </w:rPr>
              <w:t xml:space="preserve"> </w:t>
            </w:r>
            <w:r w:rsidRPr="00807F60">
              <w:rPr>
                <w:sz w:val="20"/>
              </w:rPr>
              <w:t>I</w:t>
            </w:r>
            <w:r w:rsidR="00FC42C6" w:rsidRPr="00807F60">
              <w:rPr>
                <w:sz w:val="20"/>
              </w:rPr>
              <w:t xml:space="preserve"> – </w:t>
            </w:r>
            <w:r w:rsidR="00E4551E" w:rsidRPr="00807F60">
              <w:rPr>
                <w:sz w:val="20"/>
              </w:rPr>
              <w:t xml:space="preserve">Form time activities </w:t>
            </w:r>
          </w:p>
        </w:tc>
        <w:tc>
          <w:tcPr>
            <w:tcW w:w="937" w:type="pct"/>
          </w:tcPr>
          <w:p w:rsidR="00F3400E" w:rsidRDefault="00F3400E" w:rsidP="00566777">
            <w:pPr>
              <w:rPr>
                <w:sz w:val="20"/>
              </w:rPr>
            </w:pPr>
            <w:r w:rsidRPr="00F3400E">
              <w:rPr>
                <w:sz w:val="20"/>
              </w:rPr>
              <w:t>Prefects</w:t>
            </w:r>
          </w:p>
          <w:p w:rsidR="002E48A2" w:rsidRPr="00807F60" w:rsidRDefault="00566777" w:rsidP="00566777">
            <w:pPr>
              <w:rPr>
                <w:sz w:val="20"/>
              </w:rPr>
            </w:pPr>
            <w:r w:rsidRPr="00807F60">
              <w:rPr>
                <w:sz w:val="20"/>
              </w:rPr>
              <w:t>Tutors</w:t>
            </w:r>
          </w:p>
        </w:tc>
      </w:tr>
      <w:tr w:rsidR="002E48A2" w:rsidRPr="00807F60" w:rsidTr="002E48A2">
        <w:tc>
          <w:tcPr>
            <w:tcW w:w="465" w:type="pct"/>
          </w:tcPr>
          <w:p w:rsidR="002E48A2" w:rsidRPr="00807F60" w:rsidRDefault="003B74A5" w:rsidP="0036719D">
            <w:pPr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3598" w:type="pct"/>
          </w:tcPr>
          <w:p w:rsidR="00667601" w:rsidRPr="00807F60" w:rsidRDefault="00667601" w:rsidP="000A1E7A">
            <w:pPr>
              <w:rPr>
                <w:sz w:val="20"/>
              </w:rPr>
            </w:pPr>
            <w:r w:rsidRPr="00807F60">
              <w:rPr>
                <w:sz w:val="20"/>
              </w:rPr>
              <w:t>P</w:t>
            </w:r>
            <w:r w:rsidR="00D96706" w:rsidRPr="00807F60">
              <w:rPr>
                <w:sz w:val="20"/>
              </w:rPr>
              <w:t>lease bring students to the gym</w:t>
            </w:r>
            <w:r w:rsidRPr="00807F60">
              <w:rPr>
                <w:sz w:val="20"/>
              </w:rPr>
              <w:t xml:space="preserve"> </w:t>
            </w:r>
            <w:r w:rsidR="00D96706" w:rsidRPr="00807F60">
              <w:rPr>
                <w:sz w:val="20"/>
              </w:rPr>
              <w:t xml:space="preserve">for guest speaker, sit in same location as assembly. </w:t>
            </w:r>
          </w:p>
        </w:tc>
        <w:tc>
          <w:tcPr>
            <w:tcW w:w="937" w:type="pct"/>
          </w:tcPr>
          <w:p w:rsidR="002E48A2" w:rsidRPr="00807F60" w:rsidRDefault="00B81B53" w:rsidP="000A1E7A">
            <w:pPr>
              <w:rPr>
                <w:sz w:val="20"/>
              </w:rPr>
            </w:pPr>
            <w:r>
              <w:rPr>
                <w:sz w:val="20"/>
              </w:rPr>
              <w:t>AL</w:t>
            </w:r>
            <w:r w:rsidR="00566777" w:rsidRPr="00807F60">
              <w:rPr>
                <w:sz w:val="20"/>
              </w:rPr>
              <w:t>, IM &amp; Tutors</w:t>
            </w:r>
          </w:p>
        </w:tc>
      </w:tr>
      <w:tr w:rsidR="002E48A2" w:rsidRPr="00807F60" w:rsidTr="002E48A2">
        <w:tc>
          <w:tcPr>
            <w:tcW w:w="465" w:type="pct"/>
            <w:shd w:val="clear" w:color="auto" w:fill="D9D9D9" w:themeFill="background1" w:themeFillShade="D9"/>
          </w:tcPr>
          <w:p w:rsidR="002E48A2" w:rsidRPr="00807F60" w:rsidRDefault="002E48A2" w:rsidP="0036719D">
            <w:pPr>
              <w:rPr>
                <w:sz w:val="20"/>
              </w:rPr>
            </w:pPr>
          </w:p>
        </w:tc>
        <w:tc>
          <w:tcPr>
            <w:tcW w:w="3598" w:type="pct"/>
            <w:shd w:val="clear" w:color="auto" w:fill="D9D9D9" w:themeFill="background1" w:themeFillShade="D9"/>
          </w:tcPr>
          <w:p w:rsidR="002E48A2" w:rsidRPr="00807F60" w:rsidRDefault="002E48A2" w:rsidP="00B81B53">
            <w:pPr>
              <w:rPr>
                <w:i/>
                <w:sz w:val="20"/>
              </w:rPr>
            </w:pPr>
            <w:r w:rsidRPr="00807F60">
              <w:rPr>
                <w:b/>
                <w:sz w:val="20"/>
              </w:rPr>
              <w:t xml:space="preserve">Students </w:t>
            </w:r>
            <w:r w:rsidR="00566777" w:rsidRPr="00807F60">
              <w:rPr>
                <w:b/>
                <w:sz w:val="20"/>
              </w:rPr>
              <w:t xml:space="preserve">to be </w:t>
            </w:r>
            <w:r w:rsidRPr="00807F60">
              <w:rPr>
                <w:b/>
                <w:sz w:val="20"/>
              </w:rPr>
              <w:t xml:space="preserve">dismissed </w:t>
            </w:r>
            <w:r w:rsidR="00566777" w:rsidRPr="00807F60">
              <w:rPr>
                <w:b/>
                <w:sz w:val="20"/>
              </w:rPr>
              <w:t xml:space="preserve">approx. 1pm </w:t>
            </w:r>
            <w:r w:rsidRPr="00807F60">
              <w:rPr>
                <w:sz w:val="20"/>
              </w:rPr>
              <w:t xml:space="preserve">– Mr McCartney &amp; </w:t>
            </w:r>
            <w:r w:rsidR="00B81B53">
              <w:rPr>
                <w:sz w:val="20"/>
              </w:rPr>
              <w:t>Ms Lennie</w:t>
            </w:r>
            <w:r w:rsidRPr="00807F60">
              <w:rPr>
                <w:sz w:val="20"/>
              </w:rPr>
              <w:t xml:space="preserve"> available for questions 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2E48A2" w:rsidRPr="00807F60" w:rsidRDefault="002E48A2" w:rsidP="004323FC">
            <w:pPr>
              <w:rPr>
                <w:sz w:val="20"/>
              </w:rPr>
            </w:pPr>
          </w:p>
        </w:tc>
      </w:tr>
    </w:tbl>
    <w:p w:rsidR="005A2959" w:rsidRPr="00807F60" w:rsidRDefault="005A2959">
      <w:pPr>
        <w:rPr>
          <w:b/>
          <w:sz w:val="20"/>
        </w:rPr>
      </w:pPr>
    </w:p>
    <w:p w:rsidR="005A2959" w:rsidRPr="00807F60" w:rsidRDefault="00E40D52">
      <w:pPr>
        <w:rPr>
          <w:b/>
          <w:sz w:val="20"/>
        </w:rPr>
      </w:pPr>
      <w:r>
        <w:rPr>
          <w:b/>
          <w:sz w:val="20"/>
        </w:rPr>
        <w:t>Friday</w:t>
      </w:r>
      <w:r w:rsidR="00E651F2" w:rsidRPr="00807F60">
        <w:rPr>
          <w:b/>
          <w:sz w:val="20"/>
        </w:rPr>
        <w:t xml:space="preserve"> </w:t>
      </w:r>
      <w:r>
        <w:rPr>
          <w:b/>
          <w:sz w:val="20"/>
        </w:rPr>
        <w:t>4</w:t>
      </w:r>
      <w:r w:rsidR="005A2959" w:rsidRPr="00807F60">
        <w:rPr>
          <w:b/>
          <w:sz w:val="20"/>
          <w:vertAlign w:val="superscript"/>
        </w:rPr>
        <w:t>th</w:t>
      </w:r>
      <w:r w:rsidR="005A2959" w:rsidRPr="00807F60">
        <w:rPr>
          <w:b/>
          <w:sz w:val="20"/>
        </w:rPr>
        <w:t xml:space="preserve"> </w:t>
      </w:r>
      <w:r w:rsidR="00B425E7">
        <w:rPr>
          <w:b/>
          <w:sz w:val="20"/>
        </w:rPr>
        <w:t>September 2020</w:t>
      </w:r>
    </w:p>
    <w:tbl>
      <w:tblPr>
        <w:tblStyle w:val="TableGrid"/>
        <w:tblW w:w="5010" w:type="pct"/>
        <w:tblLayout w:type="fixed"/>
        <w:tblLook w:val="04A0" w:firstRow="1" w:lastRow="0" w:firstColumn="1" w:lastColumn="0" w:noHBand="0" w:noVBand="1"/>
      </w:tblPr>
      <w:tblGrid>
        <w:gridCol w:w="2135"/>
        <w:gridCol w:w="1122"/>
        <w:gridCol w:w="1195"/>
        <w:gridCol w:w="1197"/>
        <w:gridCol w:w="1197"/>
        <w:gridCol w:w="1197"/>
        <w:gridCol w:w="1197"/>
        <w:gridCol w:w="1197"/>
        <w:gridCol w:w="1200"/>
        <w:gridCol w:w="1197"/>
        <w:gridCol w:w="1172"/>
        <w:gridCol w:w="14"/>
      </w:tblGrid>
      <w:tr w:rsidR="00454110" w:rsidRPr="00807F60" w:rsidTr="00AF0559">
        <w:trPr>
          <w:trHeight w:val="493"/>
        </w:trPr>
        <w:tc>
          <w:tcPr>
            <w:tcW w:w="761" w:type="pct"/>
          </w:tcPr>
          <w:p w:rsidR="007B130C" w:rsidRPr="00807F60" w:rsidRDefault="007B130C">
            <w:pPr>
              <w:rPr>
                <w:sz w:val="20"/>
              </w:rPr>
            </w:pPr>
            <w:bookmarkStart w:id="0" w:name="_Hlk49502030"/>
          </w:p>
        </w:tc>
        <w:tc>
          <w:tcPr>
            <w:tcW w:w="400" w:type="pct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G (P</w:t>
            </w:r>
            <w:r w:rsidR="008A4E16">
              <w:rPr>
                <w:sz w:val="20"/>
              </w:rPr>
              <w:t>E</w:t>
            </w:r>
            <w:r w:rsidRPr="00807F60">
              <w:rPr>
                <w:sz w:val="20"/>
              </w:rPr>
              <w:t>W)</w:t>
            </w:r>
          </w:p>
          <w:p w:rsidR="004323FC" w:rsidRPr="00807F60" w:rsidRDefault="00BA6BC7">
            <w:pPr>
              <w:rPr>
                <w:sz w:val="20"/>
              </w:rPr>
            </w:pPr>
            <w:r w:rsidRPr="00BA6BC7">
              <w:rPr>
                <w:sz w:val="20"/>
              </w:rPr>
              <w:t>M37</w:t>
            </w:r>
          </w:p>
        </w:tc>
        <w:tc>
          <w:tcPr>
            <w:tcW w:w="426" w:type="pct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R (JA)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M22</w:t>
            </w:r>
          </w:p>
        </w:tc>
        <w:tc>
          <w:tcPr>
            <w:tcW w:w="427" w:type="pct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Y (JJ)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M30</w:t>
            </w:r>
          </w:p>
        </w:tc>
        <w:tc>
          <w:tcPr>
            <w:tcW w:w="427" w:type="pct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O (PSW)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Library</w:t>
            </w:r>
          </w:p>
        </w:tc>
        <w:tc>
          <w:tcPr>
            <w:tcW w:w="427" w:type="pct"/>
          </w:tcPr>
          <w:p w:rsidR="007B130C" w:rsidRPr="00807F60" w:rsidRDefault="008A4E16">
            <w:pPr>
              <w:rPr>
                <w:sz w:val="20"/>
              </w:rPr>
            </w:pPr>
            <w:r>
              <w:rPr>
                <w:sz w:val="20"/>
              </w:rPr>
              <w:t>A (</w:t>
            </w:r>
            <w:r w:rsidR="00CA1D1B">
              <w:rPr>
                <w:sz w:val="20"/>
              </w:rPr>
              <w:t>PC</w:t>
            </w:r>
            <w:r w:rsidR="007B130C" w:rsidRPr="00807F60">
              <w:rPr>
                <w:sz w:val="20"/>
              </w:rPr>
              <w:t>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M26</w:t>
            </w:r>
          </w:p>
        </w:tc>
        <w:tc>
          <w:tcPr>
            <w:tcW w:w="427" w:type="pct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T (ZZL)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M25</w:t>
            </w:r>
          </w:p>
        </w:tc>
        <w:tc>
          <w:tcPr>
            <w:tcW w:w="427" w:type="pct"/>
          </w:tcPr>
          <w:p w:rsidR="007B130C" w:rsidRPr="008A4E16" w:rsidRDefault="007B130C">
            <w:pPr>
              <w:rPr>
                <w:sz w:val="20"/>
                <w:szCs w:val="20"/>
              </w:rPr>
            </w:pPr>
            <w:r w:rsidRPr="008A4E16">
              <w:rPr>
                <w:sz w:val="20"/>
                <w:szCs w:val="20"/>
              </w:rPr>
              <w:t>H(</w:t>
            </w:r>
            <w:r w:rsidR="001C1272">
              <w:rPr>
                <w:sz w:val="20"/>
                <w:szCs w:val="20"/>
              </w:rPr>
              <w:t>PW</w:t>
            </w:r>
            <w:r w:rsidR="008A4E16">
              <w:rPr>
                <w:sz w:val="20"/>
                <w:szCs w:val="20"/>
              </w:rPr>
              <w:t>/NOR</w:t>
            </w:r>
            <w:r w:rsidRPr="008A4E16">
              <w:rPr>
                <w:sz w:val="20"/>
                <w:szCs w:val="20"/>
              </w:rPr>
              <w:t>)</w:t>
            </w:r>
          </w:p>
          <w:p w:rsidR="004323FC" w:rsidRPr="00807F60" w:rsidRDefault="00BA6BC7">
            <w:pPr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  <w:tc>
          <w:tcPr>
            <w:tcW w:w="428" w:type="pct"/>
          </w:tcPr>
          <w:p w:rsidR="007B130C" w:rsidRPr="00807F60" w:rsidRDefault="00557F79">
            <w:pPr>
              <w:rPr>
                <w:sz w:val="20"/>
              </w:rPr>
            </w:pPr>
            <w:r>
              <w:rPr>
                <w:sz w:val="20"/>
              </w:rPr>
              <w:t>S (LC</w:t>
            </w:r>
            <w:r w:rsidR="007B130C" w:rsidRPr="00807F60">
              <w:rPr>
                <w:sz w:val="20"/>
              </w:rPr>
              <w:t>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M39</w:t>
            </w:r>
          </w:p>
        </w:tc>
        <w:tc>
          <w:tcPr>
            <w:tcW w:w="427" w:type="pct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P (</w:t>
            </w:r>
            <w:r w:rsidR="00E651F2" w:rsidRPr="00807F60">
              <w:rPr>
                <w:sz w:val="20"/>
              </w:rPr>
              <w:t>AK</w:t>
            </w:r>
            <w:r w:rsidRPr="00807F60">
              <w:rPr>
                <w:sz w:val="20"/>
              </w:rPr>
              <w:t>)</w:t>
            </w:r>
          </w:p>
          <w:p w:rsidR="004323FC" w:rsidRPr="00807F60" w:rsidRDefault="00CA1D1B">
            <w:pPr>
              <w:rPr>
                <w:sz w:val="20"/>
              </w:rPr>
            </w:pPr>
            <w:r>
              <w:rPr>
                <w:sz w:val="20"/>
              </w:rPr>
              <w:t>M13/</w:t>
            </w:r>
            <w:r w:rsidR="004323FC" w:rsidRPr="00807F60">
              <w:rPr>
                <w:sz w:val="20"/>
              </w:rPr>
              <w:t>M42</w:t>
            </w:r>
          </w:p>
        </w:tc>
        <w:tc>
          <w:tcPr>
            <w:tcW w:w="423" w:type="pct"/>
            <w:gridSpan w:val="2"/>
          </w:tcPr>
          <w:p w:rsidR="007B130C" w:rsidRPr="00807F60" w:rsidRDefault="007B130C">
            <w:pPr>
              <w:rPr>
                <w:sz w:val="20"/>
              </w:rPr>
            </w:pPr>
            <w:r w:rsidRPr="00807F60">
              <w:rPr>
                <w:sz w:val="20"/>
              </w:rPr>
              <w:t>I (</w:t>
            </w:r>
            <w:r w:rsidR="00E651F2" w:rsidRPr="00807F60">
              <w:rPr>
                <w:sz w:val="20"/>
              </w:rPr>
              <w:t>SM</w:t>
            </w:r>
            <w:r w:rsidRPr="00807F60">
              <w:rPr>
                <w:sz w:val="20"/>
              </w:rPr>
              <w:t>)</w:t>
            </w:r>
          </w:p>
          <w:p w:rsidR="004323FC" w:rsidRPr="00807F60" w:rsidRDefault="004323FC">
            <w:pPr>
              <w:rPr>
                <w:sz w:val="20"/>
              </w:rPr>
            </w:pPr>
            <w:r w:rsidRPr="00807F60">
              <w:rPr>
                <w:sz w:val="20"/>
              </w:rPr>
              <w:t>M4</w:t>
            </w:r>
            <w:r w:rsidR="00C1226B" w:rsidRPr="00807F60">
              <w:rPr>
                <w:sz w:val="20"/>
              </w:rPr>
              <w:t>1</w:t>
            </w:r>
            <w:bookmarkStart w:id="1" w:name="_GoBack"/>
            <w:bookmarkEnd w:id="1"/>
          </w:p>
        </w:tc>
      </w:tr>
      <w:bookmarkEnd w:id="0"/>
      <w:tr w:rsidR="00667601" w:rsidRPr="00807F60" w:rsidTr="00537733">
        <w:trPr>
          <w:trHeight w:val="259"/>
        </w:trPr>
        <w:tc>
          <w:tcPr>
            <w:tcW w:w="761" w:type="pct"/>
          </w:tcPr>
          <w:p w:rsidR="00667601" w:rsidRPr="00807F60" w:rsidRDefault="00667601">
            <w:pPr>
              <w:rPr>
                <w:sz w:val="20"/>
              </w:rPr>
            </w:pPr>
            <w:r w:rsidRPr="00807F60">
              <w:rPr>
                <w:sz w:val="20"/>
              </w:rPr>
              <w:t>Registration (8.45)</w:t>
            </w:r>
          </w:p>
        </w:tc>
        <w:tc>
          <w:tcPr>
            <w:tcW w:w="4239" w:type="pct"/>
            <w:gridSpan w:val="11"/>
          </w:tcPr>
          <w:p w:rsidR="00667601" w:rsidRPr="00807F60" w:rsidRDefault="00667601" w:rsidP="006D1BB1">
            <w:pPr>
              <w:rPr>
                <w:sz w:val="20"/>
              </w:rPr>
            </w:pPr>
            <w:r w:rsidRPr="00807F60">
              <w:rPr>
                <w:sz w:val="20"/>
              </w:rPr>
              <w:t>Register &amp; complete student presentations</w:t>
            </w:r>
            <w:r w:rsidR="00E4551E" w:rsidRPr="00807F60">
              <w:rPr>
                <w:sz w:val="20"/>
              </w:rPr>
              <w:t xml:space="preserve"> (if registration is taken by co-tutor please let students know, and comp</w:t>
            </w:r>
            <w:r w:rsidR="006D1BB1" w:rsidRPr="00807F60">
              <w:rPr>
                <w:sz w:val="20"/>
              </w:rPr>
              <w:t>lete presentations later</w:t>
            </w:r>
            <w:r w:rsidR="00E4551E" w:rsidRPr="00807F60">
              <w:rPr>
                <w:sz w:val="20"/>
              </w:rPr>
              <w:t>)</w:t>
            </w:r>
          </w:p>
        </w:tc>
      </w:tr>
      <w:tr w:rsidR="007B130C" w:rsidRPr="00807F60" w:rsidTr="00537733">
        <w:trPr>
          <w:trHeight w:val="259"/>
        </w:trPr>
        <w:tc>
          <w:tcPr>
            <w:tcW w:w="761" w:type="pct"/>
          </w:tcPr>
          <w:p w:rsidR="007B130C" w:rsidRPr="00807F60" w:rsidRDefault="007B130C" w:rsidP="00CB6862">
            <w:pPr>
              <w:rPr>
                <w:sz w:val="20"/>
              </w:rPr>
            </w:pPr>
            <w:r w:rsidRPr="00807F60">
              <w:rPr>
                <w:sz w:val="20"/>
              </w:rPr>
              <w:t>P1</w:t>
            </w:r>
            <w:r w:rsidR="00D96706" w:rsidRPr="00807F60">
              <w:rPr>
                <w:sz w:val="20"/>
              </w:rPr>
              <w:t xml:space="preserve"> (9.0</w:t>
            </w:r>
            <w:r w:rsidR="00175F44">
              <w:rPr>
                <w:sz w:val="20"/>
              </w:rPr>
              <w:t>0-</w:t>
            </w:r>
            <w:r w:rsidR="00AF0559">
              <w:rPr>
                <w:sz w:val="20"/>
              </w:rPr>
              <w:t>9.40</w:t>
            </w:r>
            <w:r w:rsidR="00667601" w:rsidRPr="00807F60">
              <w:rPr>
                <w:sz w:val="20"/>
              </w:rPr>
              <w:t>)</w:t>
            </w:r>
          </w:p>
        </w:tc>
        <w:tc>
          <w:tcPr>
            <w:tcW w:w="4239" w:type="pct"/>
            <w:gridSpan w:val="11"/>
            <w:shd w:val="clear" w:color="auto" w:fill="FFC000"/>
          </w:tcPr>
          <w:p w:rsidR="007B130C" w:rsidRPr="00807F60" w:rsidRDefault="007B130C" w:rsidP="00E651F2">
            <w:pPr>
              <w:rPr>
                <w:sz w:val="20"/>
              </w:rPr>
            </w:pPr>
            <w:r w:rsidRPr="00807F60">
              <w:rPr>
                <w:sz w:val="20"/>
              </w:rPr>
              <w:t>Assembly</w:t>
            </w:r>
            <w:r w:rsidR="00011635" w:rsidRPr="00807F60">
              <w:rPr>
                <w:sz w:val="20"/>
              </w:rPr>
              <w:t>, St. M Hall</w:t>
            </w:r>
            <w:r w:rsidRPr="00807F60">
              <w:rPr>
                <w:sz w:val="20"/>
              </w:rPr>
              <w:t xml:space="preserve"> (To include short presentation </w:t>
            </w:r>
            <w:r w:rsidR="00607F48" w:rsidRPr="00807F60">
              <w:rPr>
                <w:sz w:val="20"/>
              </w:rPr>
              <w:t>Penny Swan</w:t>
            </w:r>
            <w:r w:rsidRPr="00807F60">
              <w:rPr>
                <w:sz w:val="20"/>
              </w:rPr>
              <w:t>)</w:t>
            </w:r>
            <w:r w:rsidR="00566777" w:rsidRPr="00807F60">
              <w:rPr>
                <w:sz w:val="20"/>
              </w:rPr>
              <w:t xml:space="preserve"> Same seating arrangement as Wednesday</w:t>
            </w:r>
            <w:r w:rsidR="00DB27B9">
              <w:rPr>
                <w:sz w:val="20"/>
              </w:rPr>
              <w:t xml:space="preserve"> -Match buddies up</w:t>
            </w:r>
          </w:p>
        </w:tc>
      </w:tr>
      <w:tr w:rsidR="001C1272" w:rsidRPr="00807F60" w:rsidTr="001C1272">
        <w:trPr>
          <w:trHeight w:val="519"/>
        </w:trPr>
        <w:tc>
          <w:tcPr>
            <w:tcW w:w="761" w:type="pct"/>
          </w:tcPr>
          <w:p w:rsidR="001C1272" w:rsidRPr="00807F60" w:rsidRDefault="001C1272" w:rsidP="001C1272">
            <w:pPr>
              <w:rPr>
                <w:sz w:val="20"/>
              </w:rPr>
            </w:pPr>
            <w:bookmarkStart w:id="2" w:name="_Hlk49505566"/>
            <w:r w:rsidRPr="00807F60">
              <w:rPr>
                <w:sz w:val="20"/>
              </w:rPr>
              <w:t>P2</w:t>
            </w:r>
            <w:r>
              <w:rPr>
                <w:sz w:val="20"/>
              </w:rPr>
              <w:t xml:space="preserve"> (9.40-10.20</w:t>
            </w:r>
          </w:p>
        </w:tc>
        <w:tc>
          <w:tcPr>
            <w:tcW w:w="400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6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shd w:val="clear" w:color="auto" w:fill="FFFF00"/>
          </w:tcPr>
          <w:p w:rsidR="001C1272" w:rsidRPr="00807F60" w:rsidRDefault="001C1272" w:rsidP="001C1272">
            <w:pPr>
              <w:rPr>
                <w:sz w:val="20"/>
              </w:rPr>
            </w:pPr>
            <w:r w:rsidRPr="00807F60">
              <w:rPr>
                <w:sz w:val="20"/>
              </w:rPr>
              <w:t>Admin*</w:t>
            </w:r>
          </w:p>
        </w:tc>
        <w:tc>
          <w:tcPr>
            <w:tcW w:w="427" w:type="pct"/>
            <w:shd w:val="clear" w:color="auto" w:fill="FFFF00"/>
          </w:tcPr>
          <w:p w:rsidR="001C1272" w:rsidRPr="00807F60" w:rsidRDefault="001C1272" w:rsidP="001C1272">
            <w:pPr>
              <w:rPr>
                <w:sz w:val="20"/>
              </w:rPr>
            </w:pPr>
            <w:r w:rsidRPr="00807F60">
              <w:rPr>
                <w:sz w:val="20"/>
              </w:rPr>
              <w:t>Admin*</w:t>
            </w:r>
          </w:p>
        </w:tc>
        <w:tc>
          <w:tcPr>
            <w:tcW w:w="428" w:type="pct"/>
            <w:shd w:val="clear" w:color="auto" w:fill="FFFF00"/>
          </w:tcPr>
          <w:p w:rsidR="001C1272" w:rsidRPr="00BF3174" w:rsidRDefault="001C1272" w:rsidP="001C1272">
            <w:r w:rsidRPr="00BF3174">
              <w:t>Admin*</w:t>
            </w:r>
          </w:p>
        </w:tc>
        <w:tc>
          <w:tcPr>
            <w:tcW w:w="427" w:type="pct"/>
            <w:shd w:val="clear" w:color="auto" w:fill="FFFF00"/>
          </w:tcPr>
          <w:p w:rsidR="001C1272" w:rsidRPr="00BB1DC3" w:rsidRDefault="001C1272" w:rsidP="001C1272">
            <w:r w:rsidRPr="00BB1DC3">
              <w:t>Admin*</w:t>
            </w:r>
          </w:p>
        </w:tc>
        <w:tc>
          <w:tcPr>
            <w:tcW w:w="423" w:type="pct"/>
            <w:gridSpan w:val="2"/>
            <w:shd w:val="clear" w:color="auto" w:fill="FFFF00"/>
          </w:tcPr>
          <w:p w:rsidR="001C1272" w:rsidRDefault="001C1272" w:rsidP="001C1272">
            <w:r w:rsidRPr="00BB1DC3">
              <w:t>Admin*</w:t>
            </w:r>
          </w:p>
        </w:tc>
      </w:tr>
      <w:bookmarkEnd w:id="2"/>
      <w:tr w:rsidR="00454110" w:rsidRPr="00807F60" w:rsidTr="00537733">
        <w:trPr>
          <w:trHeight w:val="259"/>
        </w:trPr>
        <w:tc>
          <w:tcPr>
            <w:tcW w:w="761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  <w:r w:rsidRPr="00807F60">
              <w:rPr>
                <w:sz w:val="20"/>
              </w:rPr>
              <w:t>Break</w:t>
            </w:r>
            <w:r w:rsidR="00607F48" w:rsidRPr="00807F60">
              <w:rPr>
                <w:sz w:val="20"/>
              </w:rPr>
              <w:t xml:space="preserve"> </w:t>
            </w:r>
            <w:r w:rsidR="00607F48" w:rsidRPr="00807F60">
              <w:rPr>
                <w:sz w:val="14"/>
              </w:rPr>
              <w:t>10.</w:t>
            </w:r>
            <w:r w:rsidR="00AF0559">
              <w:rPr>
                <w:sz w:val="14"/>
              </w:rPr>
              <w:t>20</w:t>
            </w:r>
            <w:r w:rsidR="00607F48" w:rsidRPr="00807F60">
              <w:rPr>
                <w:sz w:val="14"/>
              </w:rPr>
              <w:t>-1</w:t>
            </w:r>
            <w:r w:rsidR="00AF0559">
              <w:rPr>
                <w:sz w:val="14"/>
              </w:rPr>
              <w:t>0</w:t>
            </w:r>
            <w:r w:rsidR="00607F48" w:rsidRPr="00807F60">
              <w:rPr>
                <w:sz w:val="14"/>
              </w:rPr>
              <w:t>.</w:t>
            </w:r>
            <w:r w:rsidR="00AF0559">
              <w:rPr>
                <w:sz w:val="14"/>
              </w:rPr>
              <w:t>40</w:t>
            </w:r>
          </w:p>
        </w:tc>
        <w:tc>
          <w:tcPr>
            <w:tcW w:w="400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  <w:tc>
          <w:tcPr>
            <w:tcW w:w="423" w:type="pct"/>
            <w:gridSpan w:val="2"/>
            <w:shd w:val="clear" w:color="auto" w:fill="D9D9D9" w:themeFill="background1" w:themeFillShade="D9"/>
          </w:tcPr>
          <w:p w:rsidR="007B130C" w:rsidRPr="00807F60" w:rsidRDefault="007B130C" w:rsidP="00CB6862">
            <w:pPr>
              <w:rPr>
                <w:sz w:val="20"/>
              </w:rPr>
            </w:pPr>
          </w:p>
        </w:tc>
      </w:tr>
      <w:tr w:rsidR="001C1272" w:rsidRPr="00807F60" w:rsidTr="001C1272">
        <w:trPr>
          <w:trHeight w:val="519"/>
        </w:trPr>
        <w:tc>
          <w:tcPr>
            <w:tcW w:w="761" w:type="pct"/>
          </w:tcPr>
          <w:p w:rsidR="001C1272" w:rsidRPr="00807F60" w:rsidRDefault="001C1272" w:rsidP="001C1272">
            <w:pPr>
              <w:rPr>
                <w:sz w:val="20"/>
              </w:rPr>
            </w:pPr>
            <w:r w:rsidRPr="00807F60">
              <w:rPr>
                <w:sz w:val="20"/>
              </w:rPr>
              <w:t>P3</w:t>
            </w:r>
            <w:r>
              <w:rPr>
                <w:sz w:val="20"/>
              </w:rPr>
              <w:t xml:space="preserve"> (10,40-11.20)</w:t>
            </w:r>
          </w:p>
        </w:tc>
        <w:tc>
          <w:tcPr>
            <w:tcW w:w="400" w:type="pct"/>
            <w:shd w:val="clear" w:color="auto" w:fill="FFFF0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>Admin*</w:t>
            </w:r>
          </w:p>
        </w:tc>
        <w:tc>
          <w:tcPr>
            <w:tcW w:w="426" w:type="pct"/>
            <w:shd w:val="clear" w:color="auto" w:fill="FFFF0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>Admin*</w:t>
            </w:r>
          </w:p>
        </w:tc>
        <w:tc>
          <w:tcPr>
            <w:tcW w:w="427" w:type="pct"/>
            <w:shd w:val="clear" w:color="auto" w:fill="FFFF0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>Admin*</w:t>
            </w:r>
          </w:p>
        </w:tc>
        <w:tc>
          <w:tcPr>
            <w:tcW w:w="427" w:type="pct"/>
            <w:shd w:val="clear" w:color="auto" w:fill="FFFF00"/>
          </w:tcPr>
          <w:p w:rsidR="001C1272" w:rsidRPr="0053532F" w:rsidRDefault="001C1272" w:rsidP="001C1272">
            <w:r w:rsidRPr="0053532F">
              <w:t>Admin*</w:t>
            </w:r>
          </w:p>
        </w:tc>
        <w:tc>
          <w:tcPr>
            <w:tcW w:w="427" w:type="pct"/>
            <w:shd w:val="clear" w:color="auto" w:fill="FFFF00"/>
          </w:tcPr>
          <w:p w:rsidR="001C1272" w:rsidRDefault="001C1272" w:rsidP="001C1272">
            <w:r w:rsidRPr="0053532F">
              <w:t>Admin*</w:t>
            </w:r>
          </w:p>
        </w:tc>
        <w:tc>
          <w:tcPr>
            <w:tcW w:w="427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8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  <w:tc>
          <w:tcPr>
            <w:tcW w:w="423" w:type="pct"/>
            <w:gridSpan w:val="2"/>
            <w:shd w:val="clear" w:color="auto" w:fill="92D050"/>
          </w:tcPr>
          <w:p w:rsidR="001C1272" w:rsidRPr="00807F60" w:rsidRDefault="001C1272" w:rsidP="001C1272">
            <w:pPr>
              <w:rPr>
                <w:sz w:val="20"/>
              </w:rPr>
            </w:pPr>
            <w:r w:rsidRPr="00537733">
              <w:rPr>
                <w:sz w:val="20"/>
              </w:rPr>
              <w:t xml:space="preserve">Student led Tour </w:t>
            </w:r>
            <w:r w:rsidRPr="00537733">
              <w:rPr>
                <w:sz w:val="20"/>
                <w:vertAlign w:val="superscript"/>
              </w:rPr>
              <w:t>#</w:t>
            </w:r>
          </w:p>
        </w:tc>
      </w:tr>
      <w:tr w:rsidR="00454110" w:rsidRPr="00807F60" w:rsidTr="00537733">
        <w:trPr>
          <w:trHeight w:val="668"/>
        </w:trPr>
        <w:tc>
          <w:tcPr>
            <w:tcW w:w="761" w:type="pct"/>
          </w:tcPr>
          <w:p w:rsidR="007B130C" w:rsidRPr="00807F60" w:rsidRDefault="007B130C" w:rsidP="00CB6862">
            <w:pPr>
              <w:rPr>
                <w:sz w:val="20"/>
              </w:rPr>
            </w:pPr>
            <w:r w:rsidRPr="00807F60">
              <w:rPr>
                <w:sz w:val="20"/>
              </w:rPr>
              <w:t>P4</w:t>
            </w:r>
            <w:r w:rsidR="00AF0559">
              <w:rPr>
                <w:sz w:val="20"/>
              </w:rPr>
              <w:t xml:space="preserve"> (11.30) Quiz-Prefects- Prizes</w:t>
            </w:r>
          </w:p>
        </w:tc>
        <w:tc>
          <w:tcPr>
            <w:tcW w:w="400" w:type="pct"/>
            <w:shd w:val="clear" w:color="auto" w:fill="00B0F0"/>
          </w:tcPr>
          <w:p w:rsidR="007B130C" w:rsidRPr="00807F60" w:rsidRDefault="00537733" w:rsidP="00454110">
            <w:pPr>
              <w:rPr>
                <w:sz w:val="20"/>
              </w:rPr>
            </w:pPr>
            <w:r>
              <w:rPr>
                <w:sz w:val="20"/>
              </w:rPr>
              <w:t>St James park Picnic</w:t>
            </w:r>
          </w:p>
        </w:tc>
        <w:tc>
          <w:tcPr>
            <w:tcW w:w="426" w:type="pct"/>
            <w:shd w:val="clear" w:color="auto" w:fill="00B0F0"/>
          </w:tcPr>
          <w:p w:rsidR="007B130C" w:rsidRPr="00807F60" w:rsidRDefault="00537733" w:rsidP="00CB6862">
            <w:pPr>
              <w:rPr>
                <w:sz w:val="20"/>
              </w:rPr>
            </w:pPr>
            <w:r>
              <w:rPr>
                <w:sz w:val="20"/>
              </w:rPr>
              <w:t>St James park Picnic</w:t>
            </w:r>
          </w:p>
        </w:tc>
        <w:tc>
          <w:tcPr>
            <w:tcW w:w="427" w:type="pct"/>
            <w:shd w:val="clear" w:color="auto" w:fill="00B0F0"/>
          </w:tcPr>
          <w:p w:rsidR="007B130C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7" w:type="pct"/>
            <w:shd w:val="clear" w:color="auto" w:fill="00B0F0"/>
          </w:tcPr>
          <w:p w:rsidR="007B130C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7" w:type="pct"/>
            <w:shd w:val="clear" w:color="auto" w:fill="00B0F0"/>
          </w:tcPr>
          <w:p w:rsidR="007B130C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7" w:type="pct"/>
            <w:shd w:val="clear" w:color="auto" w:fill="00B0F0"/>
          </w:tcPr>
          <w:p w:rsidR="007B130C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7" w:type="pct"/>
            <w:shd w:val="clear" w:color="auto" w:fill="00B0F0"/>
          </w:tcPr>
          <w:p w:rsidR="007B130C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8" w:type="pct"/>
            <w:shd w:val="clear" w:color="auto" w:fill="00B0F0"/>
          </w:tcPr>
          <w:p w:rsidR="005348E5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7" w:type="pct"/>
            <w:shd w:val="clear" w:color="auto" w:fill="00B0F0"/>
          </w:tcPr>
          <w:p w:rsidR="005348E5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  <w:tc>
          <w:tcPr>
            <w:tcW w:w="423" w:type="pct"/>
            <w:gridSpan w:val="2"/>
            <w:shd w:val="clear" w:color="auto" w:fill="00B0F0"/>
          </w:tcPr>
          <w:p w:rsidR="005348E5" w:rsidRPr="00807F60" w:rsidRDefault="00537733" w:rsidP="00CB6862">
            <w:pPr>
              <w:rPr>
                <w:sz w:val="20"/>
              </w:rPr>
            </w:pPr>
            <w:r w:rsidRPr="00537733">
              <w:rPr>
                <w:sz w:val="20"/>
              </w:rPr>
              <w:t>St James park Picnic</w:t>
            </w:r>
          </w:p>
        </w:tc>
      </w:tr>
      <w:tr w:rsidR="007B130C" w:rsidRPr="00807F60" w:rsidTr="00537733">
        <w:trPr>
          <w:gridAfter w:val="1"/>
          <w:wAfter w:w="5" w:type="pct"/>
          <w:trHeight w:val="418"/>
        </w:trPr>
        <w:tc>
          <w:tcPr>
            <w:tcW w:w="761" w:type="pct"/>
            <w:shd w:val="clear" w:color="auto" w:fill="D9D9D9" w:themeFill="background1" w:themeFillShade="D9"/>
          </w:tcPr>
          <w:p w:rsidR="007B130C" w:rsidRPr="00807F60" w:rsidRDefault="006D1BB1" w:rsidP="00CB6862">
            <w:pPr>
              <w:rPr>
                <w:sz w:val="20"/>
              </w:rPr>
            </w:pPr>
            <w:r w:rsidRPr="00807F60">
              <w:rPr>
                <w:sz w:val="20"/>
              </w:rPr>
              <w:t>12.50</w:t>
            </w:r>
          </w:p>
        </w:tc>
        <w:tc>
          <w:tcPr>
            <w:tcW w:w="4234" w:type="pct"/>
            <w:gridSpan w:val="10"/>
            <w:shd w:val="clear" w:color="auto" w:fill="D9D9D9" w:themeFill="background1" w:themeFillShade="D9"/>
          </w:tcPr>
          <w:p w:rsidR="007B130C" w:rsidRPr="00807F60" w:rsidRDefault="00542D9F" w:rsidP="00B81B53">
            <w:pPr>
              <w:rPr>
                <w:sz w:val="20"/>
              </w:rPr>
            </w:pPr>
            <w:r w:rsidRPr="00807F60">
              <w:rPr>
                <w:b/>
                <w:sz w:val="20"/>
              </w:rPr>
              <w:t>S</w:t>
            </w:r>
            <w:r w:rsidR="007B130C" w:rsidRPr="00807F60">
              <w:rPr>
                <w:b/>
                <w:sz w:val="20"/>
              </w:rPr>
              <w:t>tudents dismissed</w:t>
            </w:r>
            <w:r w:rsidR="007B130C" w:rsidRPr="00807F60">
              <w:rPr>
                <w:sz w:val="20"/>
              </w:rPr>
              <w:t xml:space="preserve"> </w:t>
            </w:r>
            <w:r w:rsidR="006D1BB1" w:rsidRPr="00807F60">
              <w:rPr>
                <w:b/>
                <w:sz w:val="20"/>
              </w:rPr>
              <w:t xml:space="preserve">from </w:t>
            </w:r>
            <w:r w:rsidR="00E40D52">
              <w:rPr>
                <w:b/>
                <w:sz w:val="20"/>
              </w:rPr>
              <w:t>St James Park</w:t>
            </w:r>
            <w:r w:rsidRPr="00807F60">
              <w:rPr>
                <w:b/>
                <w:sz w:val="20"/>
              </w:rPr>
              <w:t xml:space="preserve"> approx. </w:t>
            </w:r>
            <w:r w:rsidR="00AF0559">
              <w:rPr>
                <w:b/>
                <w:sz w:val="20"/>
              </w:rPr>
              <w:t>12.30</w:t>
            </w:r>
            <w:r w:rsidRPr="00807F60">
              <w:rPr>
                <w:b/>
                <w:sz w:val="20"/>
              </w:rPr>
              <w:t xml:space="preserve">pm </w:t>
            </w:r>
            <w:r w:rsidR="006D1BB1" w:rsidRPr="00807F60">
              <w:rPr>
                <w:b/>
                <w:sz w:val="20"/>
              </w:rPr>
              <w:t xml:space="preserve"> </w:t>
            </w:r>
            <w:r w:rsidR="00B81B53">
              <w:rPr>
                <w:sz w:val="20"/>
              </w:rPr>
              <w:t>– Mr McCartney &amp; Ms</w:t>
            </w:r>
            <w:r w:rsidR="007B130C" w:rsidRPr="00807F60">
              <w:rPr>
                <w:sz w:val="20"/>
              </w:rPr>
              <w:t xml:space="preserve"> </w:t>
            </w:r>
            <w:r w:rsidR="00B81B53">
              <w:rPr>
                <w:sz w:val="20"/>
              </w:rPr>
              <w:t>Lennie</w:t>
            </w:r>
            <w:r w:rsidR="007B130C" w:rsidRPr="00807F60">
              <w:rPr>
                <w:sz w:val="20"/>
              </w:rPr>
              <w:t xml:space="preserve"> available for questions </w:t>
            </w:r>
          </w:p>
        </w:tc>
      </w:tr>
    </w:tbl>
    <w:p w:rsidR="00A2019F" w:rsidRPr="00807F60" w:rsidRDefault="00A2019F" w:rsidP="000E69A6">
      <w:pPr>
        <w:rPr>
          <w:sz w:val="2"/>
        </w:rPr>
      </w:pPr>
    </w:p>
    <w:p w:rsidR="00C1226B" w:rsidRPr="00807F60" w:rsidRDefault="00454110" w:rsidP="004323FC">
      <w:pPr>
        <w:rPr>
          <w:sz w:val="20"/>
        </w:rPr>
      </w:pPr>
      <w:r w:rsidRPr="00807F60">
        <w:rPr>
          <w:sz w:val="20"/>
        </w:rPr>
        <w:t>*</w:t>
      </w:r>
      <w:r w:rsidR="00175F44">
        <w:rPr>
          <w:sz w:val="20"/>
        </w:rPr>
        <w:t>Common room -75 chairs set up</w:t>
      </w:r>
      <w:r w:rsidR="00B81B53">
        <w:rPr>
          <w:sz w:val="20"/>
        </w:rPr>
        <w:t>. AL</w:t>
      </w:r>
      <w:r w:rsidR="00C1226B" w:rsidRPr="00807F60">
        <w:rPr>
          <w:sz w:val="20"/>
        </w:rPr>
        <w:t xml:space="preserve"> </w:t>
      </w:r>
      <w:r w:rsidRPr="00807F60">
        <w:rPr>
          <w:sz w:val="20"/>
        </w:rPr>
        <w:t>Collection of</w:t>
      </w:r>
      <w:r w:rsidR="00F77193" w:rsidRPr="00807F60">
        <w:rPr>
          <w:sz w:val="20"/>
        </w:rPr>
        <w:t xml:space="preserve"> timetable, diary</w:t>
      </w:r>
      <w:r w:rsidRPr="00807F60">
        <w:rPr>
          <w:sz w:val="20"/>
        </w:rPr>
        <w:t>, handbook and if available lockers</w:t>
      </w:r>
      <w:r w:rsidR="00F77193" w:rsidRPr="00807F60">
        <w:rPr>
          <w:sz w:val="20"/>
        </w:rPr>
        <w:t xml:space="preserve"> keys and</w:t>
      </w:r>
      <w:r w:rsidRPr="00807F60">
        <w:rPr>
          <w:sz w:val="20"/>
        </w:rPr>
        <w:t xml:space="preserve"> ICT</w:t>
      </w:r>
      <w:r w:rsidR="00F77193" w:rsidRPr="00807F60">
        <w:rPr>
          <w:sz w:val="20"/>
        </w:rPr>
        <w:t>/VLE password</w:t>
      </w:r>
      <w:r w:rsidRPr="00807F60">
        <w:rPr>
          <w:sz w:val="20"/>
        </w:rPr>
        <w:t xml:space="preserve"> for new students</w:t>
      </w:r>
      <w:r w:rsidR="006D1BB1" w:rsidRPr="00807F60">
        <w:rPr>
          <w:sz w:val="20"/>
        </w:rPr>
        <w:t>. Registers to be taken.</w:t>
      </w:r>
      <w:r w:rsidR="00836B6D" w:rsidRPr="00807F60">
        <w:rPr>
          <w:sz w:val="20"/>
        </w:rPr>
        <w:t xml:space="preserve">  </w:t>
      </w:r>
      <w:r w:rsidR="002B7691" w:rsidRPr="00807F60">
        <w:rPr>
          <w:sz w:val="20"/>
        </w:rPr>
        <w:t xml:space="preserve">  </w:t>
      </w:r>
    </w:p>
    <w:p w:rsidR="00BA6BC7" w:rsidRPr="00807F60" w:rsidRDefault="00836B6D" w:rsidP="004323FC">
      <w:pPr>
        <w:rPr>
          <w:sz w:val="20"/>
        </w:rPr>
      </w:pPr>
      <w:r w:rsidRPr="00807F60">
        <w:rPr>
          <w:sz w:val="20"/>
          <w:vertAlign w:val="superscript"/>
        </w:rPr>
        <w:t>#</w:t>
      </w:r>
      <w:r w:rsidRPr="00807F60">
        <w:rPr>
          <w:sz w:val="20"/>
        </w:rPr>
        <w:t xml:space="preserve"> </w:t>
      </w:r>
      <w:r w:rsidR="006D1BB1" w:rsidRPr="00807F60">
        <w:rPr>
          <w:sz w:val="20"/>
        </w:rPr>
        <w:t xml:space="preserve">Tour to start and end in Common Room. </w:t>
      </w:r>
      <w:r w:rsidRPr="00807F60">
        <w:rPr>
          <w:sz w:val="20"/>
        </w:rPr>
        <w:t>Maps available</w:t>
      </w:r>
      <w:r w:rsidR="00C1226B" w:rsidRPr="00807F60">
        <w:rPr>
          <w:sz w:val="20"/>
        </w:rPr>
        <w:t xml:space="preserve">, registration of Oyster card to be done at </w:t>
      </w:r>
      <w:proofErr w:type="spellStart"/>
      <w:r w:rsidR="00C1226B" w:rsidRPr="00807F60">
        <w:rPr>
          <w:sz w:val="20"/>
        </w:rPr>
        <w:t>St.M</w:t>
      </w:r>
      <w:proofErr w:type="spellEnd"/>
      <w:r w:rsidR="00C1226B" w:rsidRPr="00807F60">
        <w:rPr>
          <w:sz w:val="20"/>
        </w:rPr>
        <w:t xml:space="preserve"> Office</w:t>
      </w:r>
      <w:r w:rsidR="006D1BB1" w:rsidRPr="00807F60">
        <w:rPr>
          <w:sz w:val="20"/>
        </w:rPr>
        <w:t xml:space="preserve">. </w:t>
      </w:r>
      <w:r w:rsidR="00542D9F" w:rsidRPr="00807F60">
        <w:rPr>
          <w:sz w:val="20"/>
        </w:rPr>
        <w:t>Registers to be taken. Existing students to lead tours of Upper &amp; Lower. Students are to be mindful that lessons have begun for KS3&amp;4, and they are to stay in small groups.</w:t>
      </w:r>
    </w:p>
    <w:sectPr w:rsidR="00BA6BC7" w:rsidRPr="00807F60" w:rsidSect="00FC42C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AF3"/>
    <w:multiLevelType w:val="multilevel"/>
    <w:tmpl w:val="95D215C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69F06C79"/>
    <w:multiLevelType w:val="hybridMultilevel"/>
    <w:tmpl w:val="46126CFE"/>
    <w:lvl w:ilvl="0" w:tplc="A30EE4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7"/>
    <w:rsid w:val="00007C37"/>
    <w:rsid w:val="00011635"/>
    <w:rsid w:val="00037850"/>
    <w:rsid w:val="00064A56"/>
    <w:rsid w:val="000A1E7A"/>
    <w:rsid w:val="000D106B"/>
    <w:rsid w:val="000E69A6"/>
    <w:rsid w:val="00166BB2"/>
    <w:rsid w:val="00175F44"/>
    <w:rsid w:val="0019035D"/>
    <w:rsid w:val="00194971"/>
    <w:rsid w:val="001C1272"/>
    <w:rsid w:val="00256179"/>
    <w:rsid w:val="00264C43"/>
    <w:rsid w:val="002B7691"/>
    <w:rsid w:val="002C1BAA"/>
    <w:rsid w:val="002E48A2"/>
    <w:rsid w:val="00353AB1"/>
    <w:rsid w:val="0036719D"/>
    <w:rsid w:val="003B74A5"/>
    <w:rsid w:val="00407C53"/>
    <w:rsid w:val="00411B18"/>
    <w:rsid w:val="00430447"/>
    <w:rsid w:val="004323FC"/>
    <w:rsid w:val="004326A5"/>
    <w:rsid w:val="00454110"/>
    <w:rsid w:val="004925C7"/>
    <w:rsid w:val="004A447E"/>
    <w:rsid w:val="004D2708"/>
    <w:rsid w:val="00524301"/>
    <w:rsid w:val="005348E5"/>
    <w:rsid w:val="00537733"/>
    <w:rsid w:val="00542D9F"/>
    <w:rsid w:val="00557F79"/>
    <w:rsid w:val="00566777"/>
    <w:rsid w:val="00593B2E"/>
    <w:rsid w:val="005A2959"/>
    <w:rsid w:val="005B3C99"/>
    <w:rsid w:val="005C7747"/>
    <w:rsid w:val="00607F48"/>
    <w:rsid w:val="00650B9D"/>
    <w:rsid w:val="00667601"/>
    <w:rsid w:val="00683089"/>
    <w:rsid w:val="006D1BB1"/>
    <w:rsid w:val="006F1FD8"/>
    <w:rsid w:val="00703D90"/>
    <w:rsid w:val="007269A4"/>
    <w:rsid w:val="00731ADD"/>
    <w:rsid w:val="00744F7A"/>
    <w:rsid w:val="007530B4"/>
    <w:rsid w:val="00780444"/>
    <w:rsid w:val="007B130C"/>
    <w:rsid w:val="007E4D05"/>
    <w:rsid w:val="007F6455"/>
    <w:rsid w:val="00807F60"/>
    <w:rsid w:val="00836B6D"/>
    <w:rsid w:val="008666C2"/>
    <w:rsid w:val="00871942"/>
    <w:rsid w:val="008A4E16"/>
    <w:rsid w:val="008B0B66"/>
    <w:rsid w:val="008D6F41"/>
    <w:rsid w:val="00941AF6"/>
    <w:rsid w:val="00970400"/>
    <w:rsid w:val="00986D1A"/>
    <w:rsid w:val="009A0E4D"/>
    <w:rsid w:val="00A15B99"/>
    <w:rsid w:val="00A2019F"/>
    <w:rsid w:val="00A83608"/>
    <w:rsid w:val="00AC6532"/>
    <w:rsid w:val="00AF0559"/>
    <w:rsid w:val="00B31D2F"/>
    <w:rsid w:val="00B425E7"/>
    <w:rsid w:val="00B53C1A"/>
    <w:rsid w:val="00B56022"/>
    <w:rsid w:val="00B70B4E"/>
    <w:rsid w:val="00B742DB"/>
    <w:rsid w:val="00B81B53"/>
    <w:rsid w:val="00B82CEF"/>
    <w:rsid w:val="00BA5C3B"/>
    <w:rsid w:val="00BA6BC7"/>
    <w:rsid w:val="00C1226B"/>
    <w:rsid w:val="00C3046F"/>
    <w:rsid w:val="00C85831"/>
    <w:rsid w:val="00CA1D1B"/>
    <w:rsid w:val="00CB6862"/>
    <w:rsid w:val="00CB7C6A"/>
    <w:rsid w:val="00D03823"/>
    <w:rsid w:val="00D0596F"/>
    <w:rsid w:val="00D11311"/>
    <w:rsid w:val="00D71FEA"/>
    <w:rsid w:val="00D838EA"/>
    <w:rsid w:val="00D96706"/>
    <w:rsid w:val="00DB27B9"/>
    <w:rsid w:val="00DC0B35"/>
    <w:rsid w:val="00DE419E"/>
    <w:rsid w:val="00E26ED8"/>
    <w:rsid w:val="00E40D52"/>
    <w:rsid w:val="00E44CB7"/>
    <w:rsid w:val="00E4551E"/>
    <w:rsid w:val="00E57526"/>
    <w:rsid w:val="00E651F2"/>
    <w:rsid w:val="00E97251"/>
    <w:rsid w:val="00EB6232"/>
    <w:rsid w:val="00ED0DE0"/>
    <w:rsid w:val="00ED5365"/>
    <w:rsid w:val="00F3400E"/>
    <w:rsid w:val="00F6397D"/>
    <w:rsid w:val="00F77193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F6D2"/>
  <w15:docId w15:val="{CC52A9D8-27C4-48BF-AD28-A5805E0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110"/>
    <w:pPr>
      <w:ind w:left="720"/>
      <w:contextualSpacing/>
    </w:pPr>
  </w:style>
  <w:style w:type="character" w:customStyle="1" w:styleId="highlight">
    <w:name w:val="highlight"/>
    <w:basedOn w:val="DefaultParagraphFont"/>
    <w:rsid w:val="00BA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B27E03E4</Template>
  <TotalTime>2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Coat Hospital School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Susanne Staab</cp:lastModifiedBy>
  <cp:revision>2</cp:revision>
  <cp:lastPrinted>2019-07-12T07:29:00Z</cp:lastPrinted>
  <dcterms:created xsi:type="dcterms:W3CDTF">2020-08-28T14:12:00Z</dcterms:created>
  <dcterms:modified xsi:type="dcterms:W3CDTF">2020-08-28T14:12:00Z</dcterms:modified>
</cp:coreProperties>
</file>